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2F29" w:rsidRDefault="00A02F29" w:rsidP="00213A07">
      <w:pPr>
        <w:ind w:firstLine="540"/>
        <w:jc w:val="both"/>
        <w:rPr>
          <w:rFonts w:cs="Times New Roman"/>
        </w:rPr>
      </w:pPr>
    </w:p>
    <w:p w:rsidR="00A02F29" w:rsidRDefault="00A02F29" w:rsidP="00A02F29">
      <w:pPr>
        <w:ind w:firstLine="540"/>
        <w:jc w:val="center"/>
        <w:rPr>
          <w:rFonts w:cs="Times New Roman"/>
          <w:b/>
        </w:rPr>
      </w:pPr>
      <w:r>
        <w:rPr>
          <w:rFonts w:cs="Times New Roman"/>
          <w:b/>
        </w:rPr>
        <w:t>Аннотация к рабочим программам по музыке для 5-</w:t>
      </w:r>
      <w:r w:rsidR="006A6229">
        <w:rPr>
          <w:rFonts w:cs="Times New Roman"/>
          <w:b/>
        </w:rPr>
        <w:t>8</w:t>
      </w:r>
      <w:r>
        <w:rPr>
          <w:rFonts w:cs="Times New Roman"/>
          <w:b/>
        </w:rPr>
        <w:t xml:space="preserve"> классов.</w:t>
      </w:r>
    </w:p>
    <w:p w:rsidR="00A02F29" w:rsidRDefault="00A02F29" w:rsidP="00213A07">
      <w:pPr>
        <w:ind w:firstLine="540"/>
        <w:jc w:val="both"/>
        <w:rPr>
          <w:rFonts w:cs="Times New Roman"/>
        </w:rPr>
      </w:pPr>
    </w:p>
    <w:p w:rsidR="006A6229" w:rsidRDefault="006A6229" w:rsidP="006A6229">
      <w:pPr>
        <w:spacing w:line="276" w:lineRule="auto"/>
        <w:ind w:firstLine="540"/>
        <w:jc w:val="both"/>
        <w:rPr>
          <w:rFonts w:cs="Times New Roman"/>
        </w:rPr>
      </w:pPr>
      <w:r>
        <w:t xml:space="preserve">Рабочие программы по </w:t>
      </w:r>
      <w:r>
        <w:t>музыке</w:t>
      </w:r>
      <w:r>
        <w:t xml:space="preserve"> для обучающихся 5-8 классов составлены на основе требований Федерального государственного образовательного стандарта основного общего образования и авторской программы</w:t>
      </w:r>
      <w:r>
        <w:t xml:space="preserve"> «Музыка. 5-8 классы» (</w:t>
      </w:r>
      <w:r w:rsidRPr="006A2D9E">
        <w:t>авт</w:t>
      </w:r>
      <w:r>
        <w:t xml:space="preserve">оры </w:t>
      </w:r>
      <w:r w:rsidRPr="006A2D9E">
        <w:t xml:space="preserve">Е.Д. Критская, </w:t>
      </w:r>
      <w:proofErr w:type="spellStart"/>
      <w:r>
        <w:t>Г.П.Сергеева</w:t>
      </w:r>
      <w:proofErr w:type="spellEnd"/>
      <w:r>
        <w:t>).</w:t>
      </w:r>
    </w:p>
    <w:p w:rsidR="00213A07" w:rsidRPr="00882B6D" w:rsidRDefault="00213A07" w:rsidP="00A02F29">
      <w:pPr>
        <w:spacing w:line="276" w:lineRule="auto"/>
        <w:ind w:firstLine="540"/>
        <w:jc w:val="both"/>
        <w:rPr>
          <w:rFonts w:cs="Times New Roman"/>
        </w:rPr>
      </w:pPr>
      <w:r w:rsidRPr="00882B6D">
        <w:rPr>
          <w:rFonts w:cs="Times New Roman"/>
        </w:rPr>
        <w:t xml:space="preserve">Рабочие программы по музыке </w:t>
      </w:r>
      <w:r w:rsidR="00882B6D" w:rsidRPr="00882B6D">
        <w:rPr>
          <w:rFonts w:cs="Times New Roman"/>
        </w:rPr>
        <w:t>5</w:t>
      </w:r>
      <w:r w:rsidRPr="00882B6D">
        <w:rPr>
          <w:rFonts w:cs="Times New Roman"/>
        </w:rPr>
        <w:t xml:space="preserve"> – </w:t>
      </w:r>
      <w:r w:rsidR="006A6229">
        <w:rPr>
          <w:rFonts w:cs="Times New Roman"/>
        </w:rPr>
        <w:t>8</w:t>
      </w:r>
      <w:bookmarkStart w:id="0" w:name="_GoBack"/>
      <w:bookmarkEnd w:id="0"/>
      <w:r w:rsidRPr="00882B6D">
        <w:rPr>
          <w:rFonts w:cs="Times New Roman"/>
        </w:rPr>
        <w:t xml:space="preserve"> классов представляют собой целенаправленное планирование материалов по годам обучения и включают в себя планируемые результаты, количество часов, отводимых на изучение предмета, содержание программы и тематическое планирование на год, которые подчиняются следующим задачам:</w:t>
      </w:r>
    </w:p>
    <w:p w:rsidR="00882B6D" w:rsidRPr="00882B6D" w:rsidRDefault="00882B6D" w:rsidP="00A02F29">
      <w:pPr>
        <w:widowControl/>
        <w:numPr>
          <w:ilvl w:val="0"/>
          <w:numId w:val="4"/>
        </w:numPr>
        <w:shd w:val="clear" w:color="auto" w:fill="FFFFFF"/>
        <w:suppressAutoHyphens w:val="0"/>
        <w:spacing w:line="276" w:lineRule="auto"/>
        <w:ind w:left="502"/>
        <w:jc w:val="both"/>
        <w:rPr>
          <w:rFonts w:ascii="Arial" w:eastAsia="Times New Roman" w:hAnsi="Arial" w:cs="Arial"/>
          <w:color w:val="000000"/>
          <w:kern w:val="0"/>
          <w:lang w:eastAsia="ru-RU" w:bidi="ar-SA"/>
        </w:rPr>
      </w:pPr>
      <w:r w:rsidRPr="00882B6D">
        <w:rPr>
          <w:rFonts w:eastAsia="Times New Roman" w:cs="Times New Roman"/>
          <w:color w:val="000000"/>
          <w:kern w:val="0"/>
          <w:lang w:eastAsia="ru-RU" w:bidi="ar-SA"/>
        </w:rPr>
        <w:t>приобщение к музыке как эмоциональному, нравственно-эстетическому феномену, осознание через музыку жизненных явлений, овладение культурой отношения к миру, запечатленного в произведениях искусства, раскрывающих духовный опыт поколений;</w:t>
      </w:r>
    </w:p>
    <w:p w:rsidR="00882B6D" w:rsidRPr="00882B6D" w:rsidRDefault="00882B6D" w:rsidP="00A02F29">
      <w:pPr>
        <w:widowControl/>
        <w:numPr>
          <w:ilvl w:val="0"/>
          <w:numId w:val="4"/>
        </w:numPr>
        <w:shd w:val="clear" w:color="auto" w:fill="FFFFFF"/>
        <w:suppressAutoHyphens w:val="0"/>
        <w:spacing w:line="276" w:lineRule="auto"/>
        <w:ind w:left="502"/>
        <w:jc w:val="both"/>
        <w:rPr>
          <w:rFonts w:ascii="Arial" w:eastAsia="Times New Roman" w:hAnsi="Arial" w:cs="Arial"/>
          <w:color w:val="000000"/>
          <w:kern w:val="0"/>
          <w:lang w:eastAsia="ru-RU" w:bidi="ar-SA"/>
        </w:rPr>
      </w:pPr>
      <w:r w:rsidRPr="00882B6D">
        <w:rPr>
          <w:rFonts w:eastAsia="Times New Roman" w:cs="Times New Roman"/>
          <w:color w:val="000000"/>
          <w:kern w:val="0"/>
          <w:lang w:eastAsia="ru-RU" w:bidi="ar-SA"/>
        </w:rPr>
        <w:t>воспитание потребности в общении с музыкальным искусством своего народа и разных народов мира, классическим и современным музыкальным наследием; эмоционально-ценностного, заинтересованного отношения к искусству, стремления к музыкальному самообразованию;</w:t>
      </w:r>
    </w:p>
    <w:p w:rsidR="00882B6D" w:rsidRPr="00882B6D" w:rsidRDefault="00882B6D" w:rsidP="00A02F29">
      <w:pPr>
        <w:widowControl/>
        <w:numPr>
          <w:ilvl w:val="0"/>
          <w:numId w:val="4"/>
        </w:numPr>
        <w:shd w:val="clear" w:color="auto" w:fill="FFFFFF"/>
        <w:suppressAutoHyphens w:val="0"/>
        <w:spacing w:line="276" w:lineRule="auto"/>
        <w:ind w:left="502"/>
        <w:jc w:val="both"/>
        <w:rPr>
          <w:rFonts w:ascii="Arial" w:eastAsia="Times New Roman" w:hAnsi="Arial" w:cs="Arial"/>
          <w:color w:val="000000"/>
          <w:kern w:val="0"/>
          <w:lang w:eastAsia="ru-RU" w:bidi="ar-SA"/>
        </w:rPr>
      </w:pPr>
      <w:r w:rsidRPr="00882B6D">
        <w:rPr>
          <w:rFonts w:eastAsia="Times New Roman" w:cs="Times New Roman"/>
          <w:color w:val="000000"/>
          <w:kern w:val="0"/>
          <w:lang w:eastAsia="ru-RU" w:bidi="ar-SA"/>
        </w:rPr>
        <w:t xml:space="preserve">развитие общей музыкальности и эмоциональности, </w:t>
      </w:r>
      <w:proofErr w:type="spellStart"/>
      <w:r w:rsidRPr="00882B6D">
        <w:rPr>
          <w:rFonts w:eastAsia="Times New Roman" w:cs="Times New Roman"/>
          <w:color w:val="000000"/>
          <w:kern w:val="0"/>
          <w:lang w:eastAsia="ru-RU" w:bidi="ar-SA"/>
        </w:rPr>
        <w:t>эмпатии</w:t>
      </w:r>
      <w:proofErr w:type="spellEnd"/>
      <w:r w:rsidRPr="00882B6D">
        <w:rPr>
          <w:rFonts w:eastAsia="Times New Roman" w:cs="Times New Roman"/>
          <w:color w:val="000000"/>
          <w:kern w:val="0"/>
          <w:lang w:eastAsia="ru-RU" w:bidi="ar-SA"/>
        </w:rPr>
        <w:t xml:space="preserve"> и восприимчивости, интеллектуальной сферы и творческого потенциала, художественного вкуса, общих музыкальных способностей;</w:t>
      </w:r>
    </w:p>
    <w:p w:rsidR="00882B6D" w:rsidRPr="00882B6D" w:rsidRDefault="00882B6D" w:rsidP="00A02F29">
      <w:pPr>
        <w:widowControl/>
        <w:numPr>
          <w:ilvl w:val="0"/>
          <w:numId w:val="4"/>
        </w:numPr>
        <w:shd w:val="clear" w:color="auto" w:fill="FFFFFF"/>
        <w:suppressAutoHyphens w:val="0"/>
        <w:spacing w:line="276" w:lineRule="auto"/>
        <w:ind w:left="502"/>
        <w:jc w:val="both"/>
        <w:rPr>
          <w:rFonts w:ascii="Arial" w:eastAsia="Times New Roman" w:hAnsi="Arial" w:cs="Arial"/>
          <w:color w:val="000000"/>
          <w:kern w:val="0"/>
          <w:lang w:eastAsia="ru-RU" w:bidi="ar-SA"/>
        </w:rPr>
      </w:pPr>
      <w:r w:rsidRPr="00882B6D">
        <w:rPr>
          <w:rFonts w:eastAsia="Times New Roman" w:cs="Times New Roman"/>
          <w:color w:val="000000"/>
          <w:kern w:val="0"/>
          <w:lang w:eastAsia="ru-RU" w:bidi="ar-SA"/>
        </w:rPr>
        <w:t>освоение жанрового и стилевого многообразия музыкального искусства, специфики его выразительных средств и музыкального языка, интонационно-образной природы и взаимосвязи с различными видами искусства и жизнью;</w:t>
      </w:r>
    </w:p>
    <w:p w:rsidR="00882B6D" w:rsidRPr="00882B6D" w:rsidRDefault="00882B6D" w:rsidP="00A02F29">
      <w:pPr>
        <w:widowControl/>
        <w:numPr>
          <w:ilvl w:val="0"/>
          <w:numId w:val="4"/>
        </w:numPr>
        <w:shd w:val="clear" w:color="auto" w:fill="FFFFFF"/>
        <w:suppressAutoHyphens w:val="0"/>
        <w:spacing w:line="276" w:lineRule="auto"/>
        <w:ind w:left="502"/>
        <w:jc w:val="both"/>
        <w:rPr>
          <w:rFonts w:ascii="Arial" w:eastAsia="Times New Roman" w:hAnsi="Arial" w:cs="Arial"/>
          <w:color w:val="000000"/>
          <w:kern w:val="0"/>
          <w:lang w:eastAsia="ru-RU" w:bidi="ar-SA"/>
        </w:rPr>
      </w:pPr>
      <w:r w:rsidRPr="00882B6D">
        <w:rPr>
          <w:rFonts w:eastAsia="Times New Roman" w:cs="Times New Roman"/>
          <w:color w:val="000000"/>
          <w:kern w:val="0"/>
          <w:lang w:eastAsia="ru-RU" w:bidi="ar-SA"/>
        </w:rPr>
        <w:t xml:space="preserve">овладение художественно-практическими умениями навыками в разнообразных видах музыкально-творческой деятельности  (слушании музыки и пении,  инструментальном </w:t>
      </w:r>
      <w:proofErr w:type="spellStart"/>
      <w:r w:rsidRPr="00882B6D">
        <w:rPr>
          <w:rFonts w:eastAsia="Times New Roman" w:cs="Times New Roman"/>
          <w:color w:val="000000"/>
          <w:kern w:val="0"/>
          <w:lang w:eastAsia="ru-RU" w:bidi="ar-SA"/>
        </w:rPr>
        <w:t>музицировании</w:t>
      </w:r>
      <w:proofErr w:type="spellEnd"/>
      <w:r w:rsidRPr="00882B6D">
        <w:rPr>
          <w:rFonts w:eastAsia="Times New Roman" w:cs="Times New Roman"/>
          <w:color w:val="000000"/>
          <w:kern w:val="0"/>
          <w:lang w:eastAsia="ru-RU" w:bidi="ar-SA"/>
        </w:rPr>
        <w:t xml:space="preserve"> и музыкально-пластическом движении, импровизации, драматизации музыкальных произведений, музыкально-творческой практике с применением информационно-коммуникационных технологий).</w:t>
      </w:r>
    </w:p>
    <w:p w:rsidR="00F86F20" w:rsidRPr="00882B6D" w:rsidRDefault="00882B6D" w:rsidP="00A02F29">
      <w:pPr>
        <w:spacing w:line="276" w:lineRule="auto"/>
      </w:pPr>
      <w:r w:rsidRPr="00882B6D">
        <w:t>Вторая ступень музыкального образования логически развивает идею начальной школы — формирование основ музыкальной культуры учащихся.</w:t>
      </w:r>
    </w:p>
    <w:sectPr w:rsidR="00F86F20" w:rsidRPr="00882B6D" w:rsidSect="00F86F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A2F22"/>
    <w:multiLevelType w:val="hybridMultilevel"/>
    <w:tmpl w:val="D7849EBE"/>
    <w:lvl w:ilvl="0" w:tplc="0419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5631FCA"/>
    <w:multiLevelType w:val="multilevel"/>
    <w:tmpl w:val="82E29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DA81D0B"/>
    <w:multiLevelType w:val="hybridMultilevel"/>
    <w:tmpl w:val="D5EAFCD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A07"/>
    <w:rsid w:val="00213A07"/>
    <w:rsid w:val="006A6229"/>
    <w:rsid w:val="00882B6D"/>
    <w:rsid w:val="008B73E3"/>
    <w:rsid w:val="00A02F29"/>
    <w:rsid w:val="00F86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9326A"/>
  <w15:docId w15:val="{E0B3126E-7F5D-4C25-A027-25085B7FC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3A07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3A07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c12">
    <w:name w:val="c12"/>
    <w:basedOn w:val="a0"/>
    <w:rsid w:val="00882B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5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№1</dc:creator>
  <cp:lastModifiedBy>Кабинет21</cp:lastModifiedBy>
  <cp:revision>2</cp:revision>
  <dcterms:created xsi:type="dcterms:W3CDTF">2020-08-02T13:41:00Z</dcterms:created>
  <dcterms:modified xsi:type="dcterms:W3CDTF">2020-08-02T13:41:00Z</dcterms:modified>
</cp:coreProperties>
</file>